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238AB" w14:textId="50BB072A" w:rsidR="004E0AF8" w:rsidRPr="004E0AF8" w:rsidRDefault="004E0AF8" w:rsidP="004E0AF8">
      <w:pPr>
        <w:rPr>
          <w:b/>
          <w:bCs/>
          <w:sz w:val="28"/>
          <w:szCs w:val="28"/>
        </w:rPr>
      </w:pPr>
      <w:r w:rsidRPr="004E0AF8">
        <w:rPr>
          <w:b/>
          <w:bCs/>
          <w:sz w:val="28"/>
          <w:szCs w:val="28"/>
        </w:rPr>
        <w:t xml:space="preserve">Vyjádření obce k Zápisu z jednání finančního výboru ze dne 20.6.2022    </w:t>
      </w:r>
    </w:p>
    <w:p w14:paraId="2D873873" w14:textId="77777777" w:rsidR="004E0AF8" w:rsidRDefault="004E0AF8" w:rsidP="004E0AF8"/>
    <w:p w14:paraId="75C8952D" w14:textId="5185466C" w:rsidR="004E0AF8" w:rsidRDefault="004E0AF8" w:rsidP="004E0AF8">
      <w:r>
        <w:t xml:space="preserve">     Předsedou finančního výboru byla požádána obec o vyjádření k Zápisu z jednání finančního výboru ze dne 20.6.2022. Dovoluji si proto reagovat, neboť zápis obsahuje spoustu zavádějících a jednu nepravdivou informaci. </w:t>
      </w:r>
    </w:p>
    <w:p w14:paraId="2B0FC3FA" w14:textId="1AEB31C3" w:rsidR="004E0AF8" w:rsidRDefault="004E0AF8" w:rsidP="004E0AF8">
      <w:r>
        <w:t xml:space="preserve">      Faktem je, že obec schválila usnesením zastupitelstva č. 7/22 ze dne 22.2.2022 cenu za svoz TKO z provozoven OSVČ a právnických firem podnikajících v obci ve výši 2500Kč/rok (nádoba 120 l) při </w:t>
      </w:r>
      <w:proofErr w:type="gramStart"/>
      <w:r>
        <w:t>14 denní</w:t>
      </w:r>
      <w:proofErr w:type="gramEnd"/>
      <w:r>
        <w:t xml:space="preserve"> frekvenci svozu. Bohužel došlo ke zjevnému nepochopení smyslu stanovení částky za zapojení do obecního systému odpadového hospodářství a toto nepochopení se táhne celým zápisem FV, neboť se nejedná o poplatkovou povinnost</w:t>
      </w:r>
      <w:r w:rsidR="00515243">
        <w:t>, jak se FV mylně domnívá.</w:t>
      </w:r>
    </w:p>
    <w:p w14:paraId="16DE2590" w14:textId="01BE7D39" w:rsidR="004E0AF8" w:rsidRDefault="004E0AF8" w:rsidP="004E0AF8">
      <w:r>
        <w:t xml:space="preserve">    1)  Schválené usnesení </w:t>
      </w:r>
      <w:r w:rsidR="00515243">
        <w:t xml:space="preserve">nijak </w:t>
      </w:r>
      <w:r>
        <w:t xml:space="preserve">nemění </w:t>
      </w:r>
      <w:r w:rsidR="00515243">
        <w:t xml:space="preserve">znění </w:t>
      </w:r>
      <w:r>
        <w:t xml:space="preserve">OZV obce Vidov č. 1/2021, o místním poplatku za obecní systém odpadového hospodářství a tedy stále platí, že poplatníkem poplatku </w:t>
      </w:r>
      <w:proofErr w:type="gramStart"/>
      <w:r>
        <w:t>je :</w:t>
      </w:r>
      <w:proofErr w:type="gramEnd"/>
    </w:p>
    <w:p w14:paraId="6353D3B0" w14:textId="40A7CCBC" w:rsidR="004E0AF8" w:rsidRDefault="004E0AF8" w:rsidP="004E0AF8">
      <w:r>
        <w:t xml:space="preserve">a) fyzická osoba přihlášená v obci nebo </w:t>
      </w:r>
    </w:p>
    <w:p w14:paraId="21ECE0A1" w14:textId="77777777" w:rsidR="004E0AF8" w:rsidRDefault="004E0AF8" w:rsidP="004E0AF8">
      <w: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772443A" w14:textId="2D8FE1F1" w:rsidR="004E0AF8" w:rsidRDefault="004E0AF8" w:rsidP="004E0AF8">
      <w:r>
        <w:t xml:space="preserve">     2) Usnesením č. 7/22 ze dne 22.2.2022 OZ schválilo cenu za svoz TKO ve výši 2.500 Kč ročně z provozoven OSVČ a právnických osob podnikajících v obci, ale nejedná se o poplatkovou povinnost, kterou by byla obec povinna vybírat, ale OZ pouze stanovilo cenu za službu, o kterou by </w:t>
      </w:r>
      <w:r w:rsidR="00515243">
        <w:t xml:space="preserve">případní </w:t>
      </w:r>
      <w:r>
        <w:t>majitel</w:t>
      </w:r>
      <w:r w:rsidR="00515243">
        <w:t>é</w:t>
      </w:r>
      <w:r>
        <w:t xml:space="preserve"> provozov</w:t>
      </w:r>
      <w:r w:rsidR="00515243">
        <w:t>en</w:t>
      </w:r>
      <w:r>
        <w:t>, či právnick</w:t>
      </w:r>
      <w:r w:rsidR="00515243">
        <w:t>é</w:t>
      </w:r>
      <w:r>
        <w:t xml:space="preserve"> firm</w:t>
      </w:r>
      <w:r w:rsidR="00515243">
        <w:t>y mohli</w:t>
      </w:r>
      <w:r>
        <w:t xml:space="preserve"> projevi</w:t>
      </w:r>
      <w:r w:rsidR="00515243">
        <w:t>t</w:t>
      </w:r>
      <w:r>
        <w:t xml:space="preserve"> zájem. </w:t>
      </w:r>
      <w:r w:rsidR="00075704" w:rsidRPr="00075704">
        <w:t>Zákon č.541/2020 Sb., o odpadech nepochybně ukládá každému podnikateli zajistit likvidaci odpadu vznikajícího z jeho činnosti. Podnikatel přitom může volit mezi dvěma způsoby splnění této povinnosti, a to buďto zapojení se do obecního systému odpadového hospodářství na základě písemné smlouvy uzavřené s příslušnou obcí anebo zajištěním svozu odpadu dodavatelem odpadové služby na základě uzavřené smlouvy. Podnikatel nemůže být nucený k tomu, aby využíval obecního systému odpadového hospodářství, ale je plně na jeho rozhodnutí, jakým způsobem své povinnosti ohledně produkovaného odpadu zvolí.</w:t>
      </w:r>
    </w:p>
    <w:p w14:paraId="15B02057" w14:textId="2D70EE4C" w:rsidR="004E0AF8" w:rsidRDefault="004E0AF8" w:rsidP="004E0AF8">
      <w:r>
        <w:t xml:space="preserve">     Dále</w:t>
      </w:r>
      <w:r w:rsidR="00515243">
        <w:t>,</w:t>
      </w:r>
      <w:r>
        <w:t xml:space="preserve"> pokud jak je uv</w:t>
      </w:r>
      <w:r w:rsidR="00515243">
        <w:t xml:space="preserve">edeno </w:t>
      </w:r>
      <w:r>
        <w:t>ve zprávě, finanční výbor zjistil, že byly uzavřeny smlouvy se dvěma osobami samostatně výdělečně činnými (dále jen „OSVČ“) a jednou právnickou osobou na částku 2.000 Kč, tedy s jinou cenou, než stanovuje Usnesení č. 7/22, předpokládal bych, že bude ta</w:t>
      </w:r>
      <w:r w:rsidR="007B0E95">
        <w:t>k</w:t>
      </w:r>
      <w:r>
        <w:t xml:space="preserve">to </w:t>
      </w:r>
      <w:r w:rsidR="001E4446">
        <w:t>závažná skutečnost</w:t>
      </w:r>
      <w:r>
        <w:t xml:space="preserve"> </w:t>
      </w:r>
      <w:r w:rsidR="007B0E95">
        <w:t xml:space="preserve">(pokud se prokazatelně stala) </w:t>
      </w:r>
      <w:r>
        <w:t>v Zápise FV zadokumentována, což se</w:t>
      </w:r>
      <w:r w:rsidR="003A4467">
        <w:t>,</w:t>
      </w:r>
      <w:r>
        <w:t xml:space="preserve"> bohužel</w:t>
      </w:r>
      <w:r w:rsidR="003A4467">
        <w:t>,</w:t>
      </w:r>
      <w:r>
        <w:t xml:space="preserve"> nestalo</w:t>
      </w:r>
      <w:r w:rsidR="001E4446">
        <w:t xml:space="preserve"> a ani stát nemohlo, neboť z</w:t>
      </w:r>
      <w:r>
        <w:t xml:space="preserve"> fyzické kontroly uzavřených smluv a výpisu z účetnictví obce</w:t>
      </w:r>
      <w:r w:rsidR="003A4467">
        <w:t xml:space="preserve"> jsem zjistil a </w:t>
      </w:r>
      <w:r>
        <w:t xml:space="preserve">lze </w:t>
      </w:r>
      <w:r w:rsidR="003A4467">
        <w:t xml:space="preserve">toto </w:t>
      </w:r>
      <w:r>
        <w:t xml:space="preserve">jednoznačně dokladovat, že </w:t>
      </w:r>
      <w:r w:rsidR="001E4446">
        <w:t xml:space="preserve">všechny tři smlouvu jsou uzavřeny na částku 2500Kč a stejné částky byly i zaneseny do účetnictví </w:t>
      </w:r>
      <w:r w:rsidR="001E4446" w:rsidRPr="001E4446">
        <w:t xml:space="preserve">(viz. příloha). </w:t>
      </w:r>
      <w:r w:rsidR="001E4446">
        <w:t xml:space="preserve"> </w:t>
      </w:r>
      <w:r>
        <w:t xml:space="preserve">Zápis </w:t>
      </w:r>
      <w:r w:rsidR="001E4446">
        <w:t xml:space="preserve">tedy </w:t>
      </w:r>
      <w:r>
        <w:t>obsahuje zcela zjevně nepravdivé informace</w:t>
      </w:r>
      <w:r w:rsidR="001E4446">
        <w:t>.</w:t>
      </w:r>
      <w:r w:rsidR="00905392">
        <w:t xml:space="preserve"> </w:t>
      </w:r>
      <w:r>
        <w:t xml:space="preserve">Nevím, zda se jedná o nedbalý přístup finančního výboru, který </w:t>
      </w:r>
      <w:r w:rsidR="007B0E95">
        <w:t xml:space="preserve">fyzickou </w:t>
      </w:r>
      <w:r>
        <w:t xml:space="preserve">kontrolu smluv neprovedl nebo předvolební kampaň… </w:t>
      </w:r>
    </w:p>
    <w:p w14:paraId="7FDC69D2" w14:textId="2A8234D0" w:rsidR="00A4649A" w:rsidRDefault="004E0AF8" w:rsidP="004E0AF8">
      <w:r>
        <w:t xml:space="preserve">     Na základě </w:t>
      </w:r>
      <w:r w:rsidR="007B0E95">
        <w:t>výše uvedených</w:t>
      </w:r>
      <w:r>
        <w:t xml:space="preserve"> skutečností, nemá zápis FV, včetně závěru z jednání, kdy finanční výbor zásadně a bezodkladně doporučuje nápravu popsané situace, tj. výběr poplatku za svoz komunálního odpadu ve správné výši a od všech povinných osob, žádnou vypovídající hodnotu a nelze se jím seriózně zabývat.</w:t>
      </w:r>
    </w:p>
    <w:p w14:paraId="61905801" w14:textId="798D040A" w:rsidR="003A4467" w:rsidRDefault="003A4467" w:rsidP="004E0AF8"/>
    <w:p w14:paraId="31E0E021" w14:textId="72EDB571" w:rsidR="003A4467" w:rsidRDefault="003A4467" w:rsidP="004E0AF8">
      <w:r>
        <w:t xml:space="preserve">Ve Vidově 1.8.2022                                                                Tomáš Hanus                                                           </w:t>
      </w:r>
    </w:p>
    <w:sectPr w:rsidR="003A4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EB4C9" w14:textId="77777777" w:rsidR="00804733" w:rsidRDefault="00804733" w:rsidP="004E0AF8">
      <w:pPr>
        <w:spacing w:after="0" w:line="240" w:lineRule="auto"/>
      </w:pPr>
      <w:r>
        <w:separator/>
      </w:r>
    </w:p>
  </w:endnote>
  <w:endnote w:type="continuationSeparator" w:id="0">
    <w:p w14:paraId="561687AE" w14:textId="77777777" w:rsidR="00804733" w:rsidRDefault="00804733" w:rsidP="004E0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D7213" w14:textId="77777777" w:rsidR="00804733" w:rsidRDefault="00804733" w:rsidP="004E0AF8">
      <w:pPr>
        <w:spacing w:after="0" w:line="240" w:lineRule="auto"/>
      </w:pPr>
      <w:r>
        <w:separator/>
      </w:r>
    </w:p>
  </w:footnote>
  <w:footnote w:type="continuationSeparator" w:id="0">
    <w:p w14:paraId="289F4F45" w14:textId="77777777" w:rsidR="00804733" w:rsidRDefault="00804733" w:rsidP="004E0A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AF8"/>
    <w:rsid w:val="00075704"/>
    <w:rsid w:val="001E4446"/>
    <w:rsid w:val="0037223F"/>
    <w:rsid w:val="003A4467"/>
    <w:rsid w:val="00452B68"/>
    <w:rsid w:val="004E0AF8"/>
    <w:rsid w:val="00515243"/>
    <w:rsid w:val="005929F5"/>
    <w:rsid w:val="007B0E95"/>
    <w:rsid w:val="00804733"/>
    <w:rsid w:val="00905392"/>
    <w:rsid w:val="00A4649A"/>
    <w:rsid w:val="00E85E0B"/>
    <w:rsid w:val="00F155AD"/>
    <w:rsid w:val="00F8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98387"/>
  <w15:chartTrackingRefBased/>
  <w15:docId w15:val="{95F928C2-6954-480A-ABBA-21CD4EECF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490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Hanus</dc:creator>
  <cp:keywords/>
  <dc:description/>
  <cp:lastModifiedBy>Tomáš Hanus</cp:lastModifiedBy>
  <cp:revision>5</cp:revision>
  <dcterms:created xsi:type="dcterms:W3CDTF">2022-08-01T17:12:00Z</dcterms:created>
  <dcterms:modified xsi:type="dcterms:W3CDTF">2022-08-29T17:14:00Z</dcterms:modified>
</cp:coreProperties>
</file>